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01026" w14:textId="77777777" w:rsidR="00257893" w:rsidRDefault="00045864">
      <w:pPr>
        <w:rPr>
          <w:rFonts w:ascii="Comic Sans MS" w:hAnsi="Comic Sans MS"/>
          <w:b/>
          <w:bCs/>
          <w:u w:val="single"/>
        </w:rPr>
      </w:pPr>
      <w:r>
        <w:rPr>
          <w:rFonts w:ascii="Comic Sans MS" w:hAnsi="Comic Sans MS"/>
          <w:b/>
          <w:bCs/>
          <w:u w:val="single"/>
        </w:rPr>
        <w:t>Classics A Level Preparation</w:t>
      </w:r>
    </w:p>
    <w:p w14:paraId="74583787" w14:textId="77777777" w:rsidR="00257893" w:rsidRDefault="00045864">
      <w:r>
        <w:rPr>
          <w:rFonts w:ascii="Comic Sans MS" w:hAnsi="Comic Sans MS"/>
          <w:b/>
          <w:bCs/>
          <w:noProof/>
          <w:u w:val="single"/>
          <w:lang w:eastAsia="en-GB"/>
        </w:rPr>
        <w:drawing>
          <wp:inline distT="0" distB="0" distL="0" distR="0" wp14:anchorId="218F9728" wp14:editId="1CA6AB6E">
            <wp:extent cx="5954783" cy="2030653"/>
            <wp:effectExtent l="0" t="0" r="7867" b="7697"/>
            <wp:docPr id="1" name="Picture 3" descr="A picture containing ground, outdoor, mammal, dog&#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54783" cy="2030653"/>
                    </a:xfrm>
                    <a:prstGeom prst="rect">
                      <a:avLst/>
                    </a:prstGeom>
                    <a:noFill/>
                    <a:ln>
                      <a:noFill/>
                      <a:prstDash/>
                    </a:ln>
                  </pic:spPr>
                </pic:pic>
              </a:graphicData>
            </a:graphic>
          </wp:inline>
        </w:drawing>
      </w:r>
    </w:p>
    <w:p w14:paraId="775718F2" w14:textId="77777777" w:rsidR="00257893" w:rsidRDefault="00257893">
      <w:pPr>
        <w:rPr>
          <w:rFonts w:ascii="Comic Sans MS" w:hAnsi="Comic Sans MS"/>
          <w:b/>
          <w:bCs/>
          <w:u w:val="single"/>
        </w:rPr>
      </w:pPr>
    </w:p>
    <w:p w14:paraId="6364F320" w14:textId="77777777" w:rsidR="00257893" w:rsidRDefault="00045864">
      <w:r>
        <w:rPr>
          <w:rFonts w:ascii="Comic Sans MS" w:hAnsi="Comic Sans MS"/>
          <w:b/>
          <w:bCs/>
          <w:noProof/>
          <w:u w:val="single"/>
          <w:lang w:eastAsia="en-GB"/>
        </w:rPr>
        <w:drawing>
          <wp:inline distT="0" distB="0" distL="0" distR="0" wp14:anchorId="410B62E4" wp14:editId="6CDDAD0D">
            <wp:extent cx="1776002" cy="1636263"/>
            <wp:effectExtent l="0" t="0" r="0" b="2037"/>
            <wp:docPr id="2"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76002" cy="1636263"/>
                    </a:xfrm>
                    <a:prstGeom prst="rect">
                      <a:avLst/>
                    </a:prstGeom>
                    <a:noFill/>
                    <a:ln>
                      <a:noFill/>
                      <a:prstDash/>
                    </a:ln>
                  </pic:spPr>
                </pic:pic>
              </a:graphicData>
            </a:graphic>
          </wp:inline>
        </w:drawing>
      </w:r>
      <w:r>
        <w:rPr>
          <w:rFonts w:ascii="Comic Sans MS" w:hAnsi="Comic Sans MS"/>
          <w:noProof/>
          <w:lang w:eastAsia="en-GB"/>
        </w:rPr>
        <w:drawing>
          <wp:inline distT="0" distB="0" distL="0" distR="0" wp14:anchorId="0F44BEF7" wp14:editId="5B5ECB4B">
            <wp:extent cx="3752661" cy="1627430"/>
            <wp:effectExtent l="0" t="0" r="189" b="0"/>
            <wp:docPr id="3" name="Picture 6" descr="A screenshot of a video gam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752661" cy="1627430"/>
                    </a:xfrm>
                    <a:prstGeom prst="rect">
                      <a:avLst/>
                    </a:prstGeom>
                    <a:noFill/>
                    <a:ln>
                      <a:noFill/>
                      <a:prstDash/>
                    </a:ln>
                  </pic:spPr>
                </pic:pic>
              </a:graphicData>
            </a:graphic>
          </wp:inline>
        </w:drawing>
      </w:r>
    </w:p>
    <w:p w14:paraId="32CFEC2A" w14:textId="77777777" w:rsidR="00257893" w:rsidRDefault="00045864">
      <w:pPr>
        <w:rPr>
          <w:rFonts w:ascii="Comic Sans MS" w:hAnsi="Comic Sans MS"/>
        </w:rPr>
      </w:pPr>
      <w:r>
        <w:rPr>
          <w:rFonts w:ascii="Comic Sans MS" w:hAnsi="Comic Sans MS"/>
        </w:rPr>
        <w:t xml:space="preserve">Classical Civilisation studies is a mixture of English Literature, </w:t>
      </w:r>
      <w:proofErr w:type="gramStart"/>
      <w:r>
        <w:rPr>
          <w:rFonts w:ascii="Comic Sans MS" w:hAnsi="Comic Sans MS"/>
        </w:rPr>
        <w:t>History</w:t>
      </w:r>
      <w:proofErr w:type="gramEnd"/>
      <w:r>
        <w:rPr>
          <w:rFonts w:ascii="Comic Sans MS" w:hAnsi="Comic Sans MS"/>
        </w:rPr>
        <w:t xml:space="preserve"> and bonkers stories that you make you wonder if the ancient Greeks and Romans were completely barmy! </w:t>
      </w:r>
    </w:p>
    <w:p w14:paraId="6DA3E36B" w14:textId="77777777" w:rsidR="00257893" w:rsidRDefault="00045864">
      <w:pPr>
        <w:rPr>
          <w:rFonts w:ascii="Comic Sans MS" w:hAnsi="Comic Sans MS"/>
        </w:rPr>
      </w:pPr>
      <w:r>
        <w:rPr>
          <w:rFonts w:ascii="Comic Sans MS" w:hAnsi="Comic Sans MS"/>
        </w:rPr>
        <w:t xml:space="preserve">If you enjoy </w:t>
      </w:r>
      <w:r>
        <w:rPr>
          <w:rFonts w:ascii="Comic Sans MS" w:hAnsi="Comic Sans MS"/>
        </w:rPr>
        <w:t>reading, finding out about the world and how life as we know it today started, you’ll love Classics.</w:t>
      </w:r>
    </w:p>
    <w:p w14:paraId="435869BF" w14:textId="77777777" w:rsidR="00257893" w:rsidRDefault="00045864">
      <w:pPr>
        <w:rPr>
          <w:rFonts w:ascii="Comic Sans MS" w:hAnsi="Comic Sans MS"/>
        </w:rPr>
      </w:pPr>
      <w:r>
        <w:rPr>
          <w:rFonts w:ascii="Comic Sans MS" w:hAnsi="Comic Sans MS"/>
        </w:rPr>
        <w:t xml:space="preserve">In year 12 you will study 3 units: </w:t>
      </w:r>
    </w:p>
    <w:p w14:paraId="31DD9130" w14:textId="77777777" w:rsidR="00257893" w:rsidRDefault="00045864">
      <w:pPr>
        <w:pStyle w:val="ListParagraph"/>
        <w:numPr>
          <w:ilvl w:val="0"/>
          <w:numId w:val="1"/>
        </w:numPr>
        <w:rPr>
          <w:rFonts w:ascii="Comic Sans MS" w:hAnsi="Comic Sans MS"/>
        </w:rPr>
      </w:pPr>
      <w:r>
        <w:rPr>
          <w:rFonts w:ascii="Comic Sans MS" w:hAnsi="Comic Sans MS"/>
        </w:rPr>
        <w:t>The World of the Hero: The Odyssey</w:t>
      </w:r>
    </w:p>
    <w:p w14:paraId="1C17BF3F" w14:textId="77777777" w:rsidR="00257893" w:rsidRDefault="00045864">
      <w:pPr>
        <w:pStyle w:val="ListParagraph"/>
        <w:numPr>
          <w:ilvl w:val="0"/>
          <w:numId w:val="1"/>
        </w:numPr>
        <w:rPr>
          <w:rFonts w:ascii="Comic Sans MS" w:hAnsi="Comic Sans MS"/>
        </w:rPr>
      </w:pPr>
      <w:r>
        <w:rPr>
          <w:rFonts w:ascii="Comic Sans MS" w:hAnsi="Comic Sans MS"/>
        </w:rPr>
        <w:t>Greek Religion</w:t>
      </w:r>
    </w:p>
    <w:p w14:paraId="5610A170" w14:textId="77777777" w:rsidR="00257893" w:rsidRDefault="00045864">
      <w:pPr>
        <w:pStyle w:val="ListParagraph"/>
        <w:numPr>
          <w:ilvl w:val="0"/>
          <w:numId w:val="1"/>
        </w:numPr>
        <w:rPr>
          <w:rFonts w:ascii="Comic Sans MS" w:hAnsi="Comic Sans MS"/>
        </w:rPr>
      </w:pPr>
      <w:r>
        <w:rPr>
          <w:rFonts w:ascii="Comic Sans MS" w:hAnsi="Comic Sans MS"/>
        </w:rPr>
        <w:t>Greek Theatre</w:t>
      </w:r>
    </w:p>
    <w:p w14:paraId="570E1F73" w14:textId="77777777" w:rsidR="00257893" w:rsidRDefault="00045864">
      <w:pPr>
        <w:rPr>
          <w:rFonts w:ascii="Comic Sans MS" w:hAnsi="Comic Sans MS"/>
          <w:b/>
          <w:bCs/>
          <w:u w:val="single"/>
        </w:rPr>
      </w:pPr>
      <w:r>
        <w:rPr>
          <w:rFonts w:ascii="Comic Sans MS" w:hAnsi="Comic Sans MS"/>
          <w:b/>
          <w:bCs/>
          <w:u w:val="single"/>
        </w:rPr>
        <w:t>World of the Hero</w:t>
      </w:r>
    </w:p>
    <w:p w14:paraId="53D96FD8" w14:textId="77777777" w:rsidR="00257893" w:rsidRDefault="00045864">
      <w:pPr>
        <w:rPr>
          <w:rFonts w:ascii="Comic Sans MS" w:hAnsi="Comic Sans MS"/>
        </w:rPr>
      </w:pPr>
      <w:r>
        <w:rPr>
          <w:rFonts w:ascii="Comic Sans MS" w:hAnsi="Comic Sans MS"/>
        </w:rPr>
        <w:t>We will be studying two classical lit</w:t>
      </w:r>
      <w:r>
        <w:rPr>
          <w:rFonts w:ascii="Comic Sans MS" w:hAnsi="Comic Sans MS"/>
        </w:rPr>
        <w:t xml:space="preserve">erary texts, one Greek and one Roman, the </w:t>
      </w:r>
      <w:proofErr w:type="gramStart"/>
      <w:r>
        <w:rPr>
          <w:rFonts w:ascii="Comic Sans MS" w:hAnsi="Comic Sans MS"/>
        </w:rPr>
        <w:t>Odyssey</w:t>
      </w:r>
      <w:proofErr w:type="gramEnd"/>
      <w:r>
        <w:rPr>
          <w:rFonts w:ascii="Comic Sans MS" w:hAnsi="Comic Sans MS"/>
        </w:rPr>
        <w:t xml:space="preserve"> and the Aeneid respectively, which have had enormous significance in shaping Western literature; they are also excellent reads! </w:t>
      </w:r>
    </w:p>
    <w:p w14:paraId="57A48EFA" w14:textId="77777777" w:rsidR="00257893" w:rsidRDefault="00045864">
      <w:pPr>
        <w:rPr>
          <w:rFonts w:ascii="Comic Sans MS" w:hAnsi="Comic Sans MS"/>
        </w:rPr>
      </w:pPr>
      <w:r>
        <w:rPr>
          <w:rFonts w:ascii="Comic Sans MS" w:hAnsi="Comic Sans MS"/>
        </w:rPr>
        <w:t xml:space="preserve">The epic poems of the Greek poet Homer, with their heroes, gods and exciting </w:t>
      </w:r>
      <w:r>
        <w:rPr>
          <w:rFonts w:ascii="Comic Sans MS" w:hAnsi="Comic Sans MS"/>
        </w:rPr>
        <w:t xml:space="preserve">narratives, have been in continuous study since their conception, and remain popular with learners today, while the Roman poet Virgil, drawing inspiration from Homer, as </w:t>
      </w:r>
      <w:r>
        <w:rPr>
          <w:rFonts w:ascii="Comic Sans MS" w:hAnsi="Comic Sans MS"/>
        </w:rPr>
        <w:lastRenderedPageBreak/>
        <w:t>well as from his own cultural and political context, explored what it was to be a hero</w:t>
      </w:r>
      <w:r>
        <w:rPr>
          <w:rFonts w:ascii="Comic Sans MS" w:hAnsi="Comic Sans MS"/>
        </w:rPr>
        <w:t xml:space="preserve"> in the Roman world and created a work which has endured as a mighty piece of literature! </w:t>
      </w:r>
    </w:p>
    <w:p w14:paraId="5F0E0108" w14:textId="77777777" w:rsidR="00257893" w:rsidRDefault="00045864">
      <w:pPr>
        <w:rPr>
          <w:rFonts w:ascii="Comic Sans MS" w:hAnsi="Comic Sans MS"/>
        </w:rPr>
      </w:pPr>
      <w:r>
        <w:rPr>
          <w:rFonts w:ascii="Comic Sans MS" w:hAnsi="Comic Sans MS"/>
        </w:rPr>
        <w:t>We read both texts in an English prose translation. We will be starting our study of classical literature with the Odyssey and as transition work students should com</w:t>
      </w:r>
      <w:r>
        <w:rPr>
          <w:rFonts w:ascii="Comic Sans MS" w:hAnsi="Comic Sans MS"/>
        </w:rPr>
        <w:t>plete the following research tasks and so as much wider reading – or listening - as they can as preparation for the start of the course. The idea is to immerse yourselves in the world of Greek and Roman gods and mythology and find out as much about these e</w:t>
      </w:r>
      <w:r>
        <w:rPr>
          <w:rFonts w:ascii="Comic Sans MS" w:hAnsi="Comic Sans MS"/>
        </w:rPr>
        <w:t>xciting, and often outrageous stories as you can! I hope you will enjoy reading about the scandalous stories of the gods and build on the knowledge you probably already have.</w:t>
      </w:r>
    </w:p>
    <w:p w14:paraId="374A858B" w14:textId="77777777" w:rsidR="00257893" w:rsidRDefault="00045864">
      <w:pPr>
        <w:rPr>
          <w:rFonts w:ascii="Comic Sans MS" w:hAnsi="Comic Sans MS"/>
          <w:b/>
          <w:bCs/>
          <w:u w:val="single"/>
        </w:rPr>
      </w:pPr>
      <w:r>
        <w:rPr>
          <w:rFonts w:ascii="Comic Sans MS" w:hAnsi="Comic Sans MS"/>
          <w:b/>
          <w:bCs/>
          <w:u w:val="single"/>
        </w:rPr>
        <w:t>Greek theatre</w:t>
      </w:r>
    </w:p>
    <w:p w14:paraId="40F20614" w14:textId="77777777" w:rsidR="00257893" w:rsidRDefault="00045864">
      <w:r>
        <w:rPr>
          <w:rFonts w:ascii="Comic Sans MS" w:hAnsi="Comic Sans MS"/>
          <w:b/>
          <w:bCs/>
          <w:noProof/>
          <w:u w:val="single"/>
          <w:lang w:eastAsia="en-GB"/>
        </w:rPr>
        <w:drawing>
          <wp:inline distT="0" distB="0" distL="0" distR="0" wp14:anchorId="5EA9D39C" wp14:editId="3427FFEF">
            <wp:extent cx="2837858" cy="1485900"/>
            <wp:effectExtent l="0" t="0" r="592" b="0"/>
            <wp:docPr id="4" name="Picture 7" descr="A picture containing text, kylix, cup, tablewar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837858" cy="1485900"/>
                    </a:xfrm>
                    <a:prstGeom prst="rect">
                      <a:avLst/>
                    </a:prstGeom>
                    <a:noFill/>
                    <a:ln>
                      <a:noFill/>
                      <a:prstDash/>
                    </a:ln>
                  </pic:spPr>
                </pic:pic>
              </a:graphicData>
            </a:graphic>
          </wp:inline>
        </w:drawing>
      </w:r>
      <w:r>
        <w:rPr>
          <w:rFonts w:ascii="Comic Sans MS" w:hAnsi="Comic Sans MS"/>
          <w:b/>
          <w:bCs/>
          <w:noProof/>
          <w:u w:val="single"/>
          <w:lang w:eastAsia="en-GB"/>
        </w:rPr>
        <w:drawing>
          <wp:inline distT="0" distB="0" distL="0" distR="0" wp14:anchorId="7D923BC0" wp14:editId="6E0B4356">
            <wp:extent cx="2650854" cy="1484473"/>
            <wp:effectExtent l="0" t="0" r="0" b="1427"/>
            <wp:docPr id="5" name="Picture 8"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650854" cy="1484473"/>
                    </a:xfrm>
                    <a:prstGeom prst="rect">
                      <a:avLst/>
                    </a:prstGeom>
                    <a:noFill/>
                    <a:ln>
                      <a:noFill/>
                      <a:prstDash/>
                    </a:ln>
                  </pic:spPr>
                </pic:pic>
              </a:graphicData>
            </a:graphic>
          </wp:inline>
        </w:drawing>
      </w:r>
    </w:p>
    <w:p w14:paraId="1FE00C47" w14:textId="77777777" w:rsidR="00257893" w:rsidRDefault="00045864">
      <w:pPr>
        <w:rPr>
          <w:rFonts w:ascii="Comic Sans MS" w:hAnsi="Comic Sans MS"/>
        </w:rPr>
      </w:pPr>
      <w:r>
        <w:rPr>
          <w:rFonts w:ascii="Comic Sans MS" w:hAnsi="Comic Sans MS"/>
        </w:rPr>
        <w:t xml:space="preserve">For this unit we study 3 ancient Greek plays: ‘Oedipus </w:t>
      </w:r>
      <w:proofErr w:type="spellStart"/>
      <w:r>
        <w:rPr>
          <w:rFonts w:ascii="Comic Sans MS" w:hAnsi="Comic Sans MS"/>
        </w:rPr>
        <w:t>Tyrannos</w:t>
      </w:r>
      <w:proofErr w:type="spellEnd"/>
      <w:r>
        <w:rPr>
          <w:rFonts w:ascii="Comic Sans MS" w:hAnsi="Comic Sans MS"/>
        </w:rPr>
        <w:t xml:space="preserve">’ by Sophocles (Year 12), ‘The Bacchae’ by </w:t>
      </w:r>
      <w:proofErr w:type="spellStart"/>
      <w:r>
        <w:rPr>
          <w:rFonts w:ascii="Comic Sans MS" w:hAnsi="Comic Sans MS"/>
        </w:rPr>
        <w:t>Euripedes</w:t>
      </w:r>
      <w:proofErr w:type="spellEnd"/>
      <w:r>
        <w:rPr>
          <w:rFonts w:ascii="Comic Sans MS" w:hAnsi="Comic Sans MS"/>
        </w:rPr>
        <w:t xml:space="preserve"> (Year 13) and ‘Frogs’ by Aristophanes (Year 13).</w:t>
      </w:r>
    </w:p>
    <w:p w14:paraId="7143BF8E" w14:textId="77777777" w:rsidR="00257893" w:rsidRDefault="00045864">
      <w:pPr>
        <w:rPr>
          <w:rFonts w:ascii="Comic Sans MS" w:hAnsi="Comic Sans MS"/>
        </w:rPr>
      </w:pPr>
      <w:r>
        <w:rPr>
          <w:rFonts w:ascii="Comic Sans MS" w:hAnsi="Comic Sans MS"/>
        </w:rPr>
        <w:t>We study these in translation and within these you will find the origins of many modern stories from film, tv and theatre. We also look at various</w:t>
      </w:r>
      <w:r>
        <w:rPr>
          <w:rFonts w:ascii="Comic Sans MS" w:hAnsi="Comic Sans MS"/>
        </w:rPr>
        <w:t xml:space="preserve"> examples of Greek art which show us how important theatre was to the Greeks.</w:t>
      </w:r>
    </w:p>
    <w:p w14:paraId="4F189A87" w14:textId="77777777" w:rsidR="00257893" w:rsidRDefault="00045864">
      <w:r>
        <w:rPr>
          <w:rFonts w:ascii="Comic Sans MS" w:hAnsi="Comic Sans MS"/>
          <w:b/>
          <w:bCs/>
          <w:u w:val="single"/>
        </w:rPr>
        <w:t>Greek religion</w:t>
      </w:r>
    </w:p>
    <w:p w14:paraId="7DED1544" w14:textId="77777777" w:rsidR="00257893" w:rsidRDefault="00045864">
      <w:pPr>
        <w:rPr>
          <w:rFonts w:ascii="Comic Sans MS" w:hAnsi="Comic Sans MS"/>
        </w:rPr>
      </w:pPr>
      <w:r>
        <w:rPr>
          <w:rFonts w:ascii="Comic Sans MS" w:hAnsi="Comic Sans MS"/>
        </w:rPr>
        <w:t>Here we look at the Gods and Goddesses of the Greek world and how they influenced the lives of Greek people. We also study the impact of religious ceremonies and s</w:t>
      </w:r>
      <w:r>
        <w:rPr>
          <w:rFonts w:ascii="Comic Sans MS" w:hAnsi="Comic Sans MS"/>
        </w:rPr>
        <w:t>acrifices which underpinned everyday life and the philosophical ideas which dominated their thinking.</w:t>
      </w:r>
    </w:p>
    <w:p w14:paraId="0B55C4F2" w14:textId="77777777" w:rsidR="00257893" w:rsidRDefault="00257893">
      <w:pPr>
        <w:rPr>
          <w:rFonts w:ascii="Comic Sans MS" w:hAnsi="Comic Sans MS"/>
          <w:b/>
          <w:bCs/>
          <w:u w:val="single"/>
        </w:rPr>
      </w:pPr>
    </w:p>
    <w:p w14:paraId="74713979" w14:textId="77777777" w:rsidR="00257893" w:rsidRDefault="00045864">
      <w:r>
        <w:rPr>
          <w:rFonts w:ascii="Comic Sans MS" w:hAnsi="Comic Sans MS"/>
          <w:b/>
          <w:bCs/>
          <w:noProof/>
          <w:u w:val="single"/>
          <w:lang w:eastAsia="en-GB"/>
        </w:rPr>
        <w:drawing>
          <wp:inline distT="0" distB="0" distL="0" distR="0" wp14:anchorId="41232D8F" wp14:editId="7D978F67">
            <wp:extent cx="2543339" cy="1390738"/>
            <wp:effectExtent l="0" t="0" r="9361" b="0"/>
            <wp:docPr id="6" name="Picture 10"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543339" cy="1390738"/>
                    </a:xfrm>
                    <a:prstGeom prst="rect">
                      <a:avLst/>
                    </a:prstGeom>
                    <a:noFill/>
                    <a:ln>
                      <a:noFill/>
                      <a:prstDash/>
                    </a:ln>
                  </pic:spPr>
                </pic:pic>
              </a:graphicData>
            </a:graphic>
          </wp:inline>
        </w:drawing>
      </w:r>
      <w:r>
        <w:rPr>
          <w:rFonts w:ascii="Comic Sans MS" w:hAnsi="Comic Sans MS"/>
          <w:b/>
          <w:bCs/>
          <w:noProof/>
          <w:u w:val="single"/>
          <w:lang w:eastAsia="en-GB"/>
        </w:rPr>
        <w:drawing>
          <wp:inline distT="0" distB="0" distL="0" distR="0" wp14:anchorId="3A65550F" wp14:editId="5C7CF6FD">
            <wp:extent cx="2222129" cy="1344725"/>
            <wp:effectExtent l="0" t="0" r="6721" b="7825"/>
            <wp:docPr id="7" name="Picture 9" descr="A picture containing text, grass, sign, outdoor&#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222129" cy="1344725"/>
                    </a:xfrm>
                    <a:prstGeom prst="rect">
                      <a:avLst/>
                    </a:prstGeom>
                    <a:noFill/>
                    <a:ln>
                      <a:noFill/>
                      <a:prstDash/>
                    </a:ln>
                  </pic:spPr>
                </pic:pic>
              </a:graphicData>
            </a:graphic>
          </wp:inline>
        </w:drawing>
      </w:r>
    </w:p>
    <w:p w14:paraId="36B6D4B0" w14:textId="77777777" w:rsidR="00257893" w:rsidRDefault="00257893">
      <w:pPr>
        <w:rPr>
          <w:rFonts w:ascii="Comic Sans MS" w:hAnsi="Comic Sans MS"/>
          <w:b/>
          <w:bCs/>
          <w:u w:val="single"/>
        </w:rPr>
      </w:pPr>
    </w:p>
    <w:p w14:paraId="1F0A35FC" w14:textId="77777777" w:rsidR="00257893" w:rsidRDefault="00257893">
      <w:pPr>
        <w:rPr>
          <w:rFonts w:ascii="Comic Sans MS" w:hAnsi="Comic Sans MS"/>
          <w:b/>
          <w:bCs/>
          <w:u w:val="single"/>
        </w:rPr>
      </w:pPr>
    </w:p>
    <w:p w14:paraId="65C5DA6A" w14:textId="77777777" w:rsidR="00257893" w:rsidRDefault="00045864">
      <w:pPr>
        <w:rPr>
          <w:rFonts w:ascii="Comic Sans MS" w:hAnsi="Comic Sans MS"/>
          <w:b/>
          <w:bCs/>
          <w:u w:val="single"/>
        </w:rPr>
      </w:pPr>
      <w:r>
        <w:rPr>
          <w:rFonts w:ascii="Comic Sans MS" w:hAnsi="Comic Sans MS"/>
          <w:b/>
          <w:bCs/>
          <w:u w:val="single"/>
        </w:rPr>
        <w:lastRenderedPageBreak/>
        <w:t>Wider reading and set texts to get you started</w:t>
      </w:r>
    </w:p>
    <w:p w14:paraId="7258F47D" w14:textId="77777777" w:rsidR="00257893" w:rsidRDefault="00045864">
      <w:pPr>
        <w:pStyle w:val="ListParagraph"/>
        <w:numPr>
          <w:ilvl w:val="0"/>
          <w:numId w:val="1"/>
        </w:numPr>
      </w:pPr>
      <w:r>
        <w:rPr>
          <w:rFonts w:ascii="Comic Sans MS" w:hAnsi="Comic Sans MS"/>
          <w:sz w:val="20"/>
          <w:szCs w:val="20"/>
          <w:shd w:val="clear" w:color="auto" w:fill="F1F3F4"/>
        </w:rPr>
        <w:t>The 2 main texts, 'The Odyssey' (translated by David West, Penguin classics version only) and 'The Ae</w:t>
      </w:r>
      <w:r>
        <w:rPr>
          <w:rFonts w:ascii="Comic Sans MS" w:hAnsi="Comic Sans MS"/>
          <w:sz w:val="20"/>
          <w:szCs w:val="20"/>
          <w:shd w:val="clear" w:color="auto" w:fill="F1F3F4"/>
        </w:rPr>
        <w:t xml:space="preserve">neid' (translated by </w:t>
      </w:r>
      <w:proofErr w:type="spellStart"/>
      <w:r>
        <w:rPr>
          <w:rFonts w:ascii="Comic Sans MS" w:hAnsi="Comic Sans MS"/>
          <w:sz w:val="20"/>
          <w:szCs w:val="20"/>
          <w:shd w:val="clear" w:color="auto" w:fill="F1F3F4"/>
        </w:rPr>
        <w:t>E.</w:t>
      </w:r>
      <w:proofErr w:type="gramStart"/>
      <w:r>
        <w:rPr>
          <w:rFonts w:ascii="Comic Sans MS" w:hAnsi="Comic Sans MS"/>
          <w:sz w:val="20"/>
          <w:szCs w:val="20"/>
          <w:shd w:val="clear" w:color="auto" w:fill="F1F3F4"/>
        </w:rPr>
        <w:t>V.Rieu</w:t>
      </w:r>
      <w:proofErr w:type="spellEnd"/>
      <w:proofErr w:type="gramEnd"/>
      <w:r>
        <w:rPr>
          <w:rFonts w:ascii="Comic Sans MS" w:hAnsi="Comic Sans MS"/>
          <w:sz w:val="20"/>
          <w:szCs w:val="20"/>
          <w:shd w:val="clear" w:color="auto" w:fill="F1F3F4"/>
        </w:rPr>
        <w:t xml:space="preserve">, Penguin Classics). I wouldn't read these until later so that you have a solid background about the context of the </w:t>
      </w:r>
      <w:proofErr w:type="gramStart"/>
      <w:r>
        <w:rPr>
          <w:rFonts w:ascii="Comic Sans MS" w:hAnsi="Comic Sans MS"/>
          <w:sz w:val="20"/>
          <w:szCs w:val="20"/>
          <w:shd w:val="clear" w:color="auto" w:fill="F1F3F4"/>
        </w:rPr>
        <w:t>times</w:t>
      </w:r>
      <w:proofErr w:type="gramEnd"/>
      <w:r>
        <w:rPr>
          <w:rFonts w:ascii="Comic Sans MS" w:hAnsi="Comic Sans MS"/>
          <w:sz w:val="20"/>
          <w:szCs w:val="20"/>
          <w:shd w:val="clear" w:color="auto" w:fill="F1F3F4"/>
        </w:rPr>
        <w:t xml:space="preserve"> they were written in first as it will make so much more sense and be loads more enjoyable.</w:t>
      </w:r>
    </w:p>
    <w:p w14:paraId="59A85366" w14:textId="77777777" w:rsidR="00257893" w:rsidRDefault="00045864">
      <w:pPr>
        <w:pStyle w:val="ListParagraph"/>
        <w:numPr>
          <w:ilvl w:val="0"/>
          <w:numId w:val="1"/>
        </w:numPr>
      </w:pPr>
      <w:r>
        <w:rPr>
          <w:rFonts w:ascii="Comic Sans MS" w:hAnsi="Comic Sans MS"/>
        </w:rPr>
        <w:t xml:space="preserve">A </w:t>
      </w:r>
      <w:r>
        <w:rPr>
          <w:rFonts w:ascii="Comic Sans MS" w:hAnsi="Comic Sans MS"/>
        </w:rPr>
        <w:t xml:space="preserve">perfect introduction to the world of the gods and Greek mythology comes in the form of 2 books by the actor, comedian, writer, mental health champion and all-round clever guy, </w:t>
      </w:r>
      <w:r>
        <w:rPr>
          <w:rFonts w:ascii="Comic Sans MS" w:hAnsi="Comic Sans MS"/>
          <w:b/>
          <w:bCs/>
        </w:rPr>
        <w:t xml:space="preserve">Stephen Fry’s </w:t>
      </w:r>
      <w:r>
        <w:rPr>
          <w:rFonts w:ascii="Comic Sans MS" w:hAnsi="Comic Sans MS"/>
        </w:rPr>
        <w:t xml:space="preserve">‘Mythos’, ‘Heroes’ and Troy. </w:t>
      </w:r>
    </w:p>
    <w:p w14:paraId="299450CA" w14:textId="77777777" w:rsidR="00257893" w:rsidRDefault="00045864">
      <w:pPr>
        <w:rPr>
          <w:rFonts w:ascii="Comic Sans MS" w:hAnsi="Comic Sans MS"/>
        </w:rPr>
      </w:pPr>
      <w:r>
        <w:rPr>
          <w:rFonts w:ascii="Comic Sans MS" w:hAnsi="Comic Sans MS"/>
        </w:rPr>
        <w:t>These are both very easy reads and t</w:t>
      </w:r>
      <w:r>
        <w:rPr>
          <w:rFonts w:ascii="Comic Sans MS" w:hAnsi="Comic Sans MS"/>
        </w:rPr>
        <w:t xml:space="preserve">ell the stories of the Greek gods, the creation of the world, as far as the Ancient Greeks were concerned (this epic tale forms the first part of Mythos) and some of the mortal or semi-immortal heroes who battle against adversity. </w:t>
      </w:r>
    </w:p>
    <w:p w14:paraId="39EC1BF7" w14:textId="77777777" w:rsidR="00257893" w:rsidRDefault="00045864">
      <w:pPr>
        <w:pStyle w:val="ListParagraph"/>
        <w:numPr>
          <w:ilvl w:val="0"/>
          <w:numId w:val="1"/>
        </w:numPr>
      </w:pPr>
      <w:r>
        <w:rPr>
          <w:rFonts w:ascii="Comic Sans MS" w:hAnsi="Comic Sans MS"/>
          <w:b/>
          <w:bCs/>
        </w:rPr>
        <w:t>Natalie Haynes’</w:t>
      </w:r>
      <w:r>
        <w:rPr>
          <w:rFonts w:ascii="Comic Sans MS" w:hAnsi="Comic Sans MS"/>
        </w:rPr>
        <w:t xml:space="preserve"> books ar</w:t>
      </w:r>
      <w:r>
        <w:rPr>
          <w:rFonts w:ascii="Comic Sans MS" w:hAnsi="Comic Sans MS"/>
        </w:rPr>
        <w:t>e also very easy to read and as a stand-up comedian, often very amusing! Her books always give the alternative take on the Classics, often from a female perspective which is often lost in other publications!</w:t>
      </w:r>
    </w:p>
    <w:p w14:paraId="31F9B09E" w14:textId="77777777" w:rsidR="00257893" w:rsidRDefault="00045864">
      <w:pPr>
        <w:rPr>
          <w:rFonts w:ascii="Comic Sans MS" w:hAnsi="Comic Sans MS"/>
        </w:rPr>
      </w:pPr>
      <w:r>
        <w:rPr>
          <w:rFonts w:ascii="Comic Sans MS" w:hAnsi="Comic Sans MS"/>
        </w:rPr>
        <w:t>Her books include:</w:t>
      </w:r>
    </w:p>
    <w:p w14:paraId="52F967BA" w14:textId="77777777" w:rsidR="00257893" w:rsidRDefault="00045864">
      <w:pPr>
        <w:rPr>
          <w:rFonts w:ascii="Comic Sans MS" w:hAnsi="Comic Sans MS"/>
        </w:rPr>
      </w:pPr>
      <w:r>
        <w:rPr>
          <w:rFonts w:ascii="Comic Sans MS" w:hAnsi="Comic Sans MS"/>
        </w:rPr>
        <w:t>‘Children of Jocasta’ which t</w:t>
      </w:r>
      <w:r>
        <w:rPr>
          <w:rFonts w:ascii="Comic Sans MS" w:hAnsi="Comic Sans MS"/>
        </w:rPr>
        <w:t>ells the story of the females in Oedipus Tyrannus (Greek theatre unit).</w:t>
      </w:r>
    </w:p>
    <w:p w14:paraId="450D2B9A" w14:textId="77777777" w:rsidR="00257893" w:rsidRDefault="00045864">
      <w:pPr>
        <w:rPr>
          <w:rFonts w:ascii="Comic Sans MS" w:hAnsi="Comic Sans MS"/>
        </w:rPr>
      </w:pPr>
      <w:r>
        <w:rPr>
          <w:rFonts w:ascii="Comic Sans MS" w:hAnsi="Comic Sans MS"/>
        </w:rPr>
        <w:t>‘Pandora’s Jar’ which looks at the alternative versions of women’s stories in myth and legend.</w:t>
      </w:r>
    </w:p>
    <w:p w14:paraId="254E9567" w14:textId="77777777" w:rsidR="00257893" w:rsidRDefault="00045864">
      <w:pPr>
        <w:rPr>
          <w:rFonts w:ascii="Comic Sans MS" w:hAnsi="Comic Sans MS"/>
        </w:rPr>
      </w:pPr>
      <w:r>
        <w:rPr>
          <w:rFonts w:ascii="Comic Sans MS" w:hAnsi="Comic Sans MS"/>
        </w:rPr>
        <w:t xml:space="preserve">‘A thousand ships’ which looks at the story of Troy from the women’s perspective. </w:t>
      </w:r>
    </w:p>
    <w:p w14:paraId="52C65DD1" w14:textId="77777777" w:rsidR="00257893" w:rsidRDefault="00045864">
      <w:pPr>
        <w:pStyle w:val="ListParagraph"/>
        <w:numPr>
          <w:ilvl w:val="0"/>
          <w:numId w:val="1"/>
        </w:numPr>
      </w:pPr>
      <w:r>
        <w:rPr>
          <w:rFonts w:ascii="Comic Sans MS" w:hAnsi="Comic Sans MS"/>
        </w:rPr>
        <w:t>If you</w:t>
      </w:r>
      <w:r>
        <w:rPr>
          <w:rFonts w:ascii="Comic Sans MS" w:hAnsi="Comic Sans MS"/>
        </w:rPr>
        <w:t xml:space="preserve"> like historical fiction 2 of the best which are highly relevant to the course are </w:t>
      </w:r>
      <w:r>
        <w:rPr>
          <w:rFonts w:ascii="Comic Sans MS" w:hAnsi="Comic Sans MS"/>
          <w:b/>
          <w:bCs/>
        </w:rPr>
        <w:t>Madeline Miller’s</w:t>
      </w:r>
      <w:r>
        <w:rPr>
          <w:rFonts w:ascii="Comic Sans MS" w:hAnsi="Comic Sans MS"/>
        </w:rPr>
        <w:t xml:space="preserve"> ‘Circe’ and ‘Song of Achilles’ which both tell the stories 2 characters that we will look at during the course.</w:t>
      </w:r>
    </w:p>
    <w:p w14:paraId="1F0A0D1E" w14:textId="77777777" w:rsidR="00257893" w:rsidRDefault="00045864">
      <w:pPr>
        <w:rPr>
          <w:rFonts w:ascii="Comic Sans MS" w:hAnsi="Comic Sans MS"/>
          <w:b/>
          <w:bCs/>
        </w:rPr>
      </w:pPr>
      <w:r>
        <w:rPr>
          <w:rFonts w:ascii="Comic Sans MS" w:hAnsi="Comic Sans MS"/>
          <w:b/>
          <w:bCs/>
        </w:rPr>
        <w:t>I have all these books in Room 46 so if you</w:t>
      </w:r>
      <w:r>
        <w:rPr>
          <w:rFonts w:ascii="Comic Sans MS" w:hAnsi="Comic Sans MS"/>
          <w:b/>
          <w:bCs/>
        </w:rPr>
        <w:t xml:space="preserve"> would like to borrow them over the summer please let me know and we can sort it. </w:t>
      </w:r>
    </w:p>
    <w:p w14:paraId="5FA60AD8" w14:textId="77777777" w:rsidR="00257893" w:rsidRDefault="00045864">
      <w:r>
        <w:rPr>
          <w:rFonts w:ascii="Comic Sans MS" w:hAnsi="Comic Sans MS"/>
          <w:u w:val="single"/>
        </w:rPr>
        <w:t>Listening recommendations</w:t>
      </w:r>
      <w:r>
        <w:rPr>
          <w:rFonts w:ascii="Comic Sans MS" w:hAnsi="Comic Sans MS"/>
        </w:rPr>
        <w:t xml:space="preserve"> </w:t>
      </w:r>
    </w:p>
    <w:p w14:paraId="7FFADD3A" w14:textId="77777777" w:rsidR="00257893" w:rsidRDefault="00045864">
      <w:pPr>
        <w:rPr>
          <w:rFonts w:ascii="Comic Sans MS" w:hAnsi="Comic Sans MS"/>
        </w:rPr>
      </w:pPr>
      <w:r>
        <w:rPr>
          <w:rFonts w:ascii="Comic Sans MS" w:hAnsi="Comic Sans MS"/>
        </w:rPr>
        <w:t>– Free BBC Radio 4 broadcast a series of half hour radio programmes delivered in a very accessible way by writer, broadcaster, comedian and classi</w:t>
      </w:r>
      <w:r>
        <w:rPr>
          <w:rFonts w:ascii="Comic Sans MS" w:hAnsi="Comic Sans MS"/>
        </w:rPr>
        <w:t>cist (she is a Cambridge Classics graduate) Natalie Haynes which are available as podcasts under the heading Stand Up for Classics. In each of these episodes she makes both serious and amusing remarks about historical people and texts from Ancient Greece a</w:t>
      </w:r>
      <w:r>
        <w:rPr>
          <w:rFonts w:ascii="Comic Sans MS" w:hAnsi="Comic Sans MS"/>
        </w:rPr>
        <w:t>nd Rome assisted by other experts and classical scholars.</w:t>
      </w:r>
    </w:p>
    <w:p w14:paraId="5605F554" w14:textId="77777777" w:rsidR="00257893" w:rsidRDefault="00045864">
      <w:pPr>
        <w:rPr>
          <w:rFonts w:ascii="Comic Sans MS" w:hAnsi="Comic Sans MS"/>
        </w:rPr>
      </w:pPr>
      <w:r>
        <w:rPr>
          <w:rFonts w:ascii="Comic Sans MS" w:hAnsi="Comic Sans MS"/>
        </w:rPr>
        <w:t xml:space="preserve">To access these programmes, you have to set up a BBC </w:t>
      </w:r>
      <w:proofErr w:type="gramStart"/>
      <w:r>
        <w:rPr>
          <w:rFonts w:ascii="Comic Sans MS" w:hAnsi="Comic Sans MS"/>
        </w:rPr>
        <w:t>account</w:t>
      </w:r>
      <w:proofErr w:type="gramEnd"/>
      <w:r>
        <w:rPr>
          <w:rFonts w:ascii="Comic Sans MS" w:hAnsi="Comic Sans MS"/>
        </w:rPr>
        <w:t xml:space="preserve"> but this is very straightforward.</w:t>
      </w:r>
    </w:p>
    <w:p w14:paraId="3DA169B6" w14:textId="77777777" w:rsidR="00257893" w:rsidRDefault="00045864">
      <w:pPr>
        <w:rPr>
          <w:rFonts w:ascii="Comic Sans MS" w:hAnsi="Comic Sans MS"/>
        </w:rPr>
      </w:pPr>
      <w:r>
        <w:rPr>
          <w:rFonts w:ascii="Comic Sans MS" w:hAnsi="Comic Sans MS"/>
        </w:rPr>
        <w:lastRenderedPageBreak/>
        <w:t>As extension tasks you could listen to her broadcast on Roman poet Ovid, who told many tales of charact</w:t>
      </w:r>
      <w:r>
        <w:rPr>
          <w:rFonts w:ascii="Comic Sans MS" w:hAnsi="Comic Sans MS"/>
        </w:rPr>
        <w:t xml:space="preserve">ers who underwent transformations as a result of encounters with gods, and her broadcast on Roman poet Virgil whom we study in Year 13. </w:t>
      </w:r>
    </w:p>
    <w:p w14:paraId="74614EEB" w14:textId="77777777" w:rsidR="00257893" w:rsidRDefault="00045864">
      <w:pPr>
        <w:rPr>
          <w:rFonts w:ascii="Comic Sans MS" w:hAnsi="Comic Sans MS"/>
        </w:rPr>
      </w:pPr>
      <w:r>
        <w:rPr>
          <w:rFonts w:ascii="Comic Sans MS" w:hAnsi="Comic Sans MS"/>
        </w:rPr>
        <w:t xml:space="preserve">You should also listen to at least 1 of the Radio 4 programmes, also available as podcasts, in the In Our Time series. </w:t>
      </w:r>
      <w:r>
        <w:rPr>
          <w:rFonts w:ascii="Comic Sans MS" w:hAnsi="Comic Sans MS"/>
        </w:rPr>
        <w:t>This is a series of BBC radio discussions exploring a huge range of cultural and historical topics presented by broadcaster, writer and current Vice-Chancellor of the University of Leeds, Melvyn Bragg. Almost 900 episodes have been broadcast, so if you hav</w:t>
      </w:r>
      <w:r>
        <w:rPr>
          <w:rFonts w:ascii="Comic Sans MS" w:hAnsi="Comic Sans MS"/>
        </w:rPr>
        <w:t>e time on your hands……</w:t>
      </w:r>
      <w:proofErr w:type="gramStart"/>
      <w:r>
        <w:rPr>
          <w:rFonts w:ascii="Comic Sans MS" w:hAnsi="Comic Sans MS"/>
        </w:rPr>
        <w:t>…..!</w:t>
      </w:r>
      <w:proofErr w:type="gramEnd"/>
      <w:r>
        <w:rPr>
          <w:rFonts w:ascii="Comic Sans MS" w:hAnsi="Comic Sans MS"/>
        </w:rPr>
        <w:t xml:space="preserve"> </w:t>
      </w:r>
    </w:p>
    <w:p w14:paraId="541D8B79" w14:textId="77777777" w:rsidR="00257893" w:rsidRDefault="00045864">
      <w:pPr>
        <w:rPr>
          <w:rFonts w:ascii="Comic Sans MS" w:hAnsi="Comic Sans MS"/>
        </w:rPr>
      </w:pPr>
      <w:r>
        <w:rPr>
          <w:rFonts w:ascii="Comic Sans MS" w:hAnsi="Comic Sans MS"/>
        </w:rPr>
        <w:t xml:space="preserve">Each episode is about 45 minutes long and involves scholars and experts in debate which is quite high level. You should at the very least listen to the podcasts </w:t>
      </w:r>
      <w:proofErr w:type="gramStart"/>
      <w:r>
        <w:rPr>
          <w:rFonts w:ascii="Comic Sans MS" w:hAnsi="Comic Sans MS"/>
        </w:rPr>
        <w:t>on:</w:t>
      </w:r>
      <w:proofErr w:type="gramEnd"/>
      <w:r>
        <w:rPr>
          <w:rFonts w:ascii="Comic Sans MS" w:hAnsi="Comic Sans MS"/>
        </w:rPr>
        <w:t xml:space="preserve"> 1. The Trojan War 2. The Odyssey 3. The Greek Myths. 4. Greek T</w:t>
      </w:r>
      <w:r>
        <w:rPr>
          <w:rFonts w:ascii="Comic Sans MS" w:hAnsi="Comic Sans MS"/>
        </w:rPr>
        <w:t>heatre. 5. Oedipus</w:t>
      </w:r>
    </w:p>
    <w:p w14:paraId="0C7C95C6" w14:textId="77777777" w:rsidR="00257893" w:rsidRDefault="00045864">
      <w:pPr>
        <w:rPr>
          <w:rFonts w:ascii="Comic Sans MS" w:hAnsi="Comic Sans MS"/>
        </w:rPr>
      </w:pPr>
      <w:r>
        <w:rPr>
          <w:rFonts w:ascii="Comic Sans MS" w:hAnsi="Comic Sans MS"/>
        </w:rPr>
        <w:t xml:space="preserve">As extension tasks, just scroll the menu of ‘In Our Time’ podcasts and listen to whatever takes your fancy in terms of History, Ancient Greece, Ancient Rome, whatever, but you may be interested in the programmes on: The </w:t>
      </w:r>
      <w:proofErr w:type="spellStart"/>
      <w:r>
        <w:rPr>
          <w:rFonts w:ascii="Comic Sans MS" w:hAnsi="Comic Sans MS"/>
        </w:rPr>
        <w:t>Odyssey,The</w:t>
      </w:r>
      <w:proofErr w:type="spellEnd"/>
      <w:r>
        <w:rPr>
          <w:rFonts w:ascii="Comic Sans MS" w:hAnsi="Comic Sans MS"/>
        </w:rPr>
        <w:t xml:space="preserve"> Epic,</w:t>
      </w:r>
      <w:r>
        <w:rPr>
          <w:rFonts w:ascii="Comic Sans MS" w:hAnsi="Comic Sans MS"/>
        </w:rPr>
        <w:t xml:space="preserve"> Romulus and Remus, Cleopatra, Julius Caesar or Augustus. </w:t>
      </w:r>
    </w:p>
    <w:p w14:paraId="228A873A" w14:textId="77777777" w:rsidR="00257893" w:rsidRDefault="00045864">
      <w:pPr>
        <w:rPr>
          <w:rFonts w:ascii="Comic Sans MS" w:hAnsi="Comic Sans MS"/>
        </w:rPr>
      </w:pPr>
      <w:r>
        <w:rPr>
          <w:rFonts w:ascii="Comic Sans MS" w:hAnsi="Comic Sans MS"/>
        </w:rPr>
        <w:t xml:space="preserve">As extension tasks there are plenty of other You Tube clips on Homer and the Odyssey to explore. </w:t>
      </w:r>
    </w:p>
    <w:p w14:paraId="37727BAF" w14:textId="77777777" w:rsidR="00257893" w:rsidRDefault="00045864">
      <w:pPr>
        <w:rPr>
          <w:rFonts w:ascii="Comic Sans MS" w:hAnsi="Comic Sans MS"/>
          <w:b/>
          <w:bCs/>
          <w:u w:val="single"/>
        </w:rPr>
      </w:pPr>
      <w:r>
        <w:rPr>
          <w:rFonts w:ascii="Comic Sans MS" w:hAnsi="Comic Sans MS"/>
          <w:b/>
          <w:bCs/>
          <w:u w:val="single"/>
        </w:rPr>
        <w:t>Transition study tasks</w:t>
      </w:r>
    </w:p>
    <w:p w14:paraId="3DFFCA95" w14:textId="77777777" w:rsidR="00257893" w:rsidRDefault="00045864">
      <w:pPr>
        <w:rPr>
          <w:rFonts w:ascii="Comic Sans MS" w:hAnsi="Comic Sans MS"/>
        </w:rPr>
      </w:pPr>
      <w:r>
        <w:rPr>
          <w:rFonts w:ascii="Comic Sans MS" w:hAnsi="Comic Sans MS"/>
        </w:rPr>
        <w:t xml:space="preserve">Below are your study/transition tasks. Take your time over each one and </w:t>
      </w:r>
      <w:r>
        <w:rPr>
          <w:rFonts w:ascii="Comic Sans MS" w:hAnsi="Comic Sans MS"/>
        </w:rPr>
        <w:t xml:space="preserve">try to learn the material as you go along. </w:t>
      </w:r>
    </w:p>
    <w:p w14:paraId="190B8016" w14:textId="77777777" w:rsidR="00257893" w:rsidRDefault="00045864">
      <w:pPr>
        <w:rPr>
          <w:rFonts w:ascii="Comic Sans MS" w:hAnsi="Comic Sans MS"/>
        </w:rPr>
      </w:pPr>
      <w:r>
        <w:rPr>
          <w:rFonts w:ascii="Comic Sans MS" w:hAnsi="Comic Sans MS"/>
        </w:rPr>
        <w:t xml:space="preserve">The Gods of Olympus </w:t>
      </w:r>
    </w:p>
    <w:p w14:paraId="693D8A2E" w14:textId="77777777" w:rsidR="00257893" w:rsidRDefault="00045864">
      <w:pPr>
        <w:rPr>
          <w:rFonts w:ascii="Comic Sans MS" w:hAnsi="Comic Sans MS"/>
        </w:rPr>
      </w:pPr>
      <w:r>
        <w:rPr>
          <w:rFonts w:ascii="Comic Sans MS" w:hAnsi="Comic Sans MS"/>
        </w:rPr>
        <w:t>Find out who the 12 main Greek gods of Mount Olympus are and make notes on them, explaining:</w:t>
      </w:r>
    </w:p>
    <w:p w14:paraId="78EAFDC5" w14:textId="77777777" w:rsidR="00257893" w:rsidRDefault="00045864">
      <w:pPr>
        <w:rPr>
          <w:rFonts w:ascii="Comic Sans MS" w:hAnsi="Comic Sans MS"/>
        </w:rPr>
      </w:pPr>
      <w:r>
        <w:rPr>
          <w:rFonts w:ascii="Comic Sans MS" w:hAnsi="Comic Sans MS"/>
        </w:rPr>
        <w:t xml:space="preserve"> • what their special characteristics are </w:t>
      </w:r>
    </w:p>
    <w:p w14:paraId="6A166075" w14:textId="77777777" w:rsidR="00257893" w:rsidRDefault="00045864">
      <w:pPr>
        <w:rPr>
          <w:rFonts w:ascii="Comic Sans MS" w:hAnsi="Comic Sans MS"/>
        </w:rPr>
      </w:pPr>
      <w:r>
        <w:rPr>
          <w:rFonts w:ascii="Comic Sans MS" w:hAnsi="Comic Sans MS"/>
        </w:rPr>
        <w:t>• how some of them are related to each other (there are</w:t>
      </w:r>
      <w:r>
        <w:rPr>
          <w:rFonts w:ascii="Comic Sans MS" w:hAnsi="Comic Sans MS"/>
        </w:rPr>
        <w:t xml:space="preserve"> some interesting relationships here) • what or whom they protect</w:t>
      </w:r>
    </w:p>
    <w:p w14:paraId="777F45F0" w14:textId="77777777" w:rsidR="00257893" w:rsidRDefault="00045864">
      <w:pPr>
        <w:rPr>
          <w:rFonts w:ascii="Comic Sans MS" w:hAnsi="Comic Sans MS"/>
        </w:rPr>
      </w:pPr>
      <w:r>
        <w:rPr>
          <w:rFonts w:ascii="Comic Sans MS" w:hAnsi="Comic Sans MS"/>
        </w:rPr>
        <w:t xml:space="preserve"> • what they are associated with</w:t>
      </w:r>
    </w:p>
    <w:p w14:paraId="68AAF56E" w14:textId="77777777" w:rsidR="00257893" w:rsidRDefault="00045864">
      <w:pPr>
        <w:rPr>
          <w:rFonts w:ascii="Comic Sans MS" w:hAnsi="Comic Sans MS"/>
        </w:rPr>
      </w:pPr>
      <w:r>
        <w:rPr>
          <w:rFonts w:ascii="Comic Sans MS" w:hAnsi="Comic Sans MS"/>
        </w:rPr>
        <w:t xml:space="preserve"> • any special symbols attached to them </w:t>
      </w:r>
    </w:p>
    <w:p w14:paraId="019676E0" w14:textId="77777777" w:rsidR="00257893" w:rsidRDefault="00045864">
      <w:pPr>
        <w:rPr>
          <w:rFonts w:ascii="Comic Sans MS" w:hAnsi="Comic Sans MS"/>
        </w:rPr>
      </w:pPr>
      <w:r>
        <w:rPr>
          <w:rFonts w:ascii="Comic Sans MS" w:hAnsi="Comic Sans MS"/>
        </w:rPr>
        <w:t xml:space="preserve">• their Roman names (these are different). The Romans basically pinched most of the Greek Gods and gave them new </w:t>
      </w:r>
      <w:proofErr w:type="gramStart"/>
      <w:r>
        <w:rPr>
          <w:rFonts w:ascii="Comic Sans MS" w:hAnsi="Comic Sans MS"/>
        </w:rPr>
        <w:t>nam</w:t>
      </w:r>
      <w:r>
        <w:rPr>
          <w:rFonts w:ascii="Comic Sans MS" w:hAnsi="Comic Sans MS"/>
        </w:rPr>
        <w:t>es</w:t>
      </w:r>
      <w:proofErr w:type="gramEnd"/>
      <w:r>
        <w:rPr>
          <w:rFonts w:ascii="Comic Sans MS" w:hAnsi="Comic Sans MS"/>
        </w:rPr>
        <w:t xml:space="preserve"> so we need to know both versions. </w:t>
      </w:r>
    </w:p>
    <w:p w14:paraId="045B10CC" w14:textId="77777777" w:rsidR="00257893" w:rsidRDefault="00045864">
      <w:pPr>
        <w:rPr>
          <w:rFonts w:ascii="Comic Sans MS" w:hAnsi="Comic Sans MS"/>
        </w:rPr>
      </w:pPr>
      <w:r>
        <w:rPr>
          <w:rFonts w:ascii="Comic Sans MS" w:hAnsi="Comic Sans MS"/>
        </w:rPr>
        <w:t xml:space="preserve">• find out details of their parentage, their birth and how they were born – there are some fascinating stories such as how Aphrodite came into being – it could make your eyes water! Similarly, the goddess Athene has </w:t>
      </w:r>
      <w:r>
        <w:rPr>
          <w:rFonts w:ascii="Comic Sans MS" w:hAnsi="Comic Sans MS"/>
        </w:rPr>
        <w:t xml:space="preserve">an unusual birth. </w:t>
      </w:r>
    </w:p>
    <w:p w14:paraId="34A01609" w14:textId="77777777" w:rsidR="00257893" w:rsidRDefault="00045864">
      <w:pPr>
        <w:rPr>
          <w:rFonts w:ascii="Comic Sans MS" w:hAnsi="Comic Sans MS"/>
        </w:rPr>
      </w:pPr>
      <w:r>
        <w:rPr>
          <w:rFonts w:ascii="Comic Sans MS" w:hAnsi="Comic Sans MS"/>
        </w:rPr>
        <w:t>You could do this as a family tree which you will use throughout the course.</w:t>
      </w:r>
    </w:p>
    <w:p w14:paraId="7C7A37E2" w14:textId="77777777" w:rsidR="00257893" w:rsidRDefault="00045864">
      <w:r>
        <w:rPr>
          <w:rFonts w:ascii="Comic Sans MS" w:hAnsi="Comic Sans MS"/>
          <w:sz w:val="20"/>
          <w:szCs w:val="20"/>
          <w:shd w:val="clear" w:color="auto" w:fill="F1F3F4"/>
        </w:rPr>
        <w:lastRenderedPageBreak/>
        <w:t>These YouTube clips may also help you:</w:t>
      </w:r>
      <w:r>
        <w:rPr>
          <w:rFonts w:ascii="Comic Sans MS" w:hAnsi="Comic Sans MS"/>
          <w:sz w:val="20"/>
          <w:szCs w:val="20"/>
        </w:rPr>
        <w:br/>
      </w:r>
      <w:r>
        <w:rPr>
          <w:rFonts w:ascii="Comic Sans MS" w:hAnsi="Comic Sans MS"/>
          <w:sz w:val="20"/>
          <w:szCs w:val="20"/>
        </w:rPr>
        <w:br/>
      </w:r>
      <w:r>
        <w:rPr>
          <w:rFonts w:ascii="Comic Sans MS" w:hAnsi="Comic Sans MS"/>
          <w:sz w:val="20"/>
          <w:szCs w:val="20"/>
          <w:shd w:val="clear" w:color="auto" w:fill="F1F3F4"/>
        </w:rPr>
        <w:t>‘Ancient Greece and Greek Gods explained’</w:t>
      </w:r>
      <w:r>
        <w:rPr>
          <w:rFonts w:ascii="Comic Sans MS" w:hAnsi="Comic Sans MS"/>
          <w:sz w:val="20"/>
          <w:szCs w:val="20"/>
        </w:rPr>
        <w:br/>
      </w:r>
      <w:r>
        <w:rPr>
          <w:rFonts w:ascii="Comic Sans MS" w:hAnsi="Comic Sans MS"/>
          <w:sz w:val="20"/>
          <w:szCs w:val="20"/>
        </w:rPr>
        <w:br/>
      </w:r>
      <w:hyperlink r:id="rId14" w:history="1">
        <w:r>
          <w:rPr>
            <w:rStyle w:val="Hyperlink"/>
            <w:rFonts w:ascii="Comic Sans MS" w:hAnsi="Comic Sans MS"/>
            <w:sz w:val="20"/>
            <w:szCs w:val="20"/>
            <w:shd w:val="clear" w:color="auto" w:fill="F1F3F4"/>
          </w:rPr>
          <w:t>https://www.yout</w:t>
        </w:r>
        <w:r>
          <w:rPr>
            <w:rStyle w:val="Hyperlink"/>
            <w:rFonts w:ascii="Comic Sans MS" w:hAnsi="Comic Sans MS"/>
            <w:sz w:val="20"/>
            <w:szCs w:val="20"/>
            <w:shd w:val="clear" w:color="auto" w:fill="F1F3F4"/>
          </w:rPr>
          <w:t>ube.com/watch?v=Ri-AoKE42rw</w:t>
        </w:r>
      </w:hyperlink>
      <w:r>
        <w:rPr>
          <w:rFonts w:ascii="Comic Sans MS" w:hAnsi="Comic Sans MS"/>
          <w:sz w:val="20"/>
          <w:szCs w:val="20"/>
        </w:rPr>
        <w:br/>
      </w:r>
      <w:r>
        <w:rPr>
          <w:rFonts w:ascii="Comic Sans MS" w:hAnsi="Comic Sans MS"/>
          <w:sz w:val="20"/>
          <w:szCs w:val="20"/>
        </w:rPr>
        <w:br/>
      </w:r>
      <w:r>
        <w:rPr>
          <w:rFonts w:ascii="Comic Sans MS" w:hAnsi="Comic Sans MS"/>
          <w:sz w:val="20"/>
          <w:szCs w:val="20"/>
          <w:shd w:val="clear" w:color="auto" w:fill="F1F3F4"/>
        </w:rPr>
        <w:t>2. Watch this video:</w:t>
      </w:r>
      <w:r>
        <w:rPr>
          <w:rFonts w:ascii="Comic Sans MS" w:hAnsi="Comic Sans MS"/>
          <w:sz w:val="20"/>
          <w:szCs w:val="20"/>
        </w:rPr>
        <w:br/>
      </w:r>
      <w:hyperlink r:id="rId15" w:history="1">
        <w:r>
          <w:rPr>
            <w:rStyle w:val="Hyperlink"/>
            <w:rFonts w:ascii="Comic Sans MS" w:hAnsi="Comic Sans MS"/>
            <w:sz w:val="20"/>
            <w:szCs w:val="20"/>
            <w:shd w:val="clear" w:color="auto" w:fill="F1F3F4"/>
          </w:rPr>
          <w:t>https://www.youtube.com/watch?v=gmLIepQPqas</w:t>
        </w:r>
      </w:hyperlink>
      <w:r>
        <w:rPr>
          <w:rFonts w:ascii="Comic Sans MS" w:hAnsi="Comic Sans MS"/>
          <w:sz w:val="20"/>
          <w:szCs w:val="20"/>
        </w:rPr>
        <w:br/>
      </w:r>
      <w:r>
        <w:rPr>
          <w:rFonts w:ascii="Comic Sans MS" w:hAnsi="Comic Sans MS"/>
          <w:sz w:val="20"/>
          <w:szCs w:val="20"/>
        </w:rPr>
        <w:br/>
      </w:r>
      <w:r>
        <w:rPr>
          <w:rFonts w:ascii="Comic Sans MS" w:hAnsi="Comic Sans MS"/>
          <w:sz w:val="20"/>
          <w:szCs w:val="20"/>
          <w:shd w:val="clear" w:color="auto" w:fill="F1F3F4"/>
        </w:rPr>
        <w:t>Note down all the things that Ancient Greece contributed to our lives today and how they were done i</w:t>
      </w:r>
      <w:r>
        <w:rPr>
          <w:rFonts w:ascii="Comic Sans MS" w:hAnsi="Comic Sans MS"/>
          <w:sz w:val="20"/>
          <w:szCs w:val="20"/>
          <w:shd w:val="clear" w:color="auto" w:fill="F1F3F4"/>
        </w:rPr>
        <w:t>n Ancient Greece.</w:t>
      </w:r>
    </w:p>
    <w:p w14:paraId="77BEC721" w14:textId="77777777" w:rsidR="00257893" w:rsidRDefault="00257893">
      <w:pPr>
        <w:rPr>
          <w:rFonts w:ascii="Comic Sans MS" w:hAnsi="Comic Sans MS"/>
        </w:rPr>
      </w:pPr>
    </w:p>
    <w:p w14:paraId="6CEA467B" w14:textId="77777777" w:rsidR="00257893" w:rsidRDefault="00045864">
      <w:pPr>
        <w:rPr>
          <w:rFonts w:ascii="Comic Sans MS" w:hAnsi="Comic Sans MS"/>
          <w:u w:val="single"/>
        </w:rPr>
      </w:pPr>
      <w:r>
        <w:rPr>
          <w:rFonts w:ascii="Comic Sans MS" w:hAnsi="Comic Sans MS"/>
          <w:u w:val="single"/>
        </w:rPr>
        <w:t>Background to Troy task</w:t>
      </w:r>
    </w:p>
    <w:p w14:paraId="729EC282" w14:textId="77777777" w:rsidR="00257893" w:rsidRDefault="00045864">
      <w:r>
        <w:rPr>
          <w:rFonts w:ascii="Comic Sans MS" w:hAnsi="Comic Sans MS"/>
          <w:sz w:val="20"/>
          <w:szCs w:val="20"/>
          <w:shd w:val="clear" w:color="auto" w:fill="F1F3F4"/>
        </w:rPr>
        <w:t xml:space="preserve">Watch 'Troy', slightly dodgy but </w:t>
      </w:r>
      <w:proofErr w:type="gramStart"/>
      <w:r>
        <w:rPr>
          <w:rFonts w:ascii="Comic Sans MS" w:hAnsi="Comic Sans MS"/>
          <w:sz w:val="20"/>
          <w:szCs w:val="20"/>
          <w:shd w:val="clear" w:color="auto" w:fill="F1F3F4"/>
        </w:rPr>
        <w:t>pretty enjoyable</w:t>
      </w:r>
      <w:proofErr w:type="gramEnd"/>
      <w:r>
        <w:rPr>
          <w:rFonts w:ascii="Comic Sans MS" w:hAnsi="Comic Sans MS"/>
          <w:sz w:val="20"/>
          <w:szCs w:val="20"/>
          <w:shd w:val="clear" w:color="auto" w:fill="F1F3F4"/>
        </w:rPr>
        <w:t xml:space="preserve"> blockbuster from 2004. This story is the backdrop to both of the epic stories from the course- The Odyssey and The Aeneid and whilst lots of contextual details are</w:t>
      </w:r>
      <w:r>
        <w:rPr>
          <w:rFonts w:ascii="Comic Sans MS" w:hAnsi="Comic Sans MS"/>
          <w:sz w:val="20"/>
          <w:szCs w:val="20"/>
          <w:shd w:val="clear" w:color="auto" w:fill="F1F3F4"/>
        </w:rPr>
        <w:t xml:space="preserve"> wrong the basic story is close enough to be useful for you to know when reading our set texts. The Battle of Troy is also the plot of Homer's Iliad which precedes The Odyssey.</w:t>
      </w:r>
      <w:r>
        <w:rPr>
          <w:rFonts w:ascii="Comic Sans MS" w:hAnsi="Comic Sans MS"/>
          <w:sz w:val="20"/>
          <w:szCs w:val="20"/>
        </w:rPr>
        <w:br/>
      </w:r>
      <w:r>
        <w:rPr>
          <w:rFonts w:ascii="Comic Sans MS" w:hAnsi="Comic Sans MS"/>
          <w:sz w:val="20"/>
          <w:szCs w:val="20"/>
          <w:shd w:val="clear" w:color="auto" w:fill="F1F3F4"/>
        </w:rPr>
        <w:t>So, your task, if you choose to accept it, is to watch the 2004 film 'Troy' wit</w:t>
      </w:r>
      <w:r>
        <w:rPr>
          <w:rFonts w:ascii="Comic Sans MS" w:hAnsi="Comic Sans MS"/>
          <w:sz w:val="20"/>
          <w:szCs w:val="20"/>
          <w:shd w:val="clear" w:color="auto" w:fill="F1F3F4"/>
        </w:rPr>
        <w:t>h Brad Pitt etc (NOT the Netflix series which is SERIOUSLY dodgy!).</w:t>
      </w:r>
    </w:p>
    <w:p w14:paraId="4F98EFBC" w14:textId="77777777" w:rsidR="00257893" w:rsidRDefault="00045864">
      <w:r>
        <w:rPr>
          <w:rFonts w:ascii="Comic Sans MS" w:hAnsi="Comic Sans MS"/>
          <w:sz w:val="20"/>
          <w:szCs w:val="20"/>
          <w:shd w:val="clear" w:color="auto" w:fill="F1F3F4"/>
        </w:rPr>
        <w:t>Below I have attached an article to help with the inaccuracies in the film to save confusion.</w:t>
      </w:r>
      <w:r>
        <w:rPr>
          <w:rFonts w:ascii="Comic Sans MS" w:hAnsi="Comic Sans MS"/>
          <w:sz w:val="20"/>
          <w:szCs w:val="20"/>
        </w:rPr>
        <w:br/>
      </w:r>
      <w:r>
        <w:rPr>
          <w:rFonts w:ascii="Comic Sans MS" w:hAnsi="Comic Sans MS"/>
          <w:sz w:val="20"/>
          <w:szCs w:val="20"/>
          <w:shd w:val="clear" w:color="auto" w:fill="F1F3F4"/>
        </w:rPr>
        <w:t>I've also attached some articles about Troy- about its existence and the probability that ther</w:t>
      </w:r>
      <w:r>
        <w:rPr>
          <w:rFonts w:ascii="Comic Sans MS" w:hAnsi="Comic Sans MS"/>
          <w:sz w:val="20"/>
          <w:szCs w:val="20"/>
          <w:shd w:val="clear" w:color="auto" w:fill="F1F3F4"/>
        </w:rPr>
        <w:t>e was an epic war there. It's a bit like Atlantis (except a lot more likely and well documented) and scholars have spent centuries searching for the spot where Troy once stood.</w:t>
      </w:r>
      <w:r>
        <w:rPr>
          <w:rFonts w:ascii="Comic Sans MS" w:hAnsi="Comic Sans MS"/>
          <w:sz w:val="20"/>
          <w:szCs w:val="20"/>
        </w:rPr>
        <w:br/>
      </w:r>
      <w:r>
        <w:rPr>
          <w:rFonts w:ascii="Comic Sans MS" w:hAnsi="Comic Sans MS"/>
          <w:sz w:val="20"/>
          <w:szCs w:val="20"/>
          <w:shd w:val="clear" w:color="auto" w:fill="F1F3F4"/>
        </w:rPr>
        <w:t>There's also a map showing you where Troy most likely was and so that you can g</w:t>
      </w:r>
      <w:r>
        <w:rPr>
          <w:rFonts w:ascii="Comic Sans MS" w:hAnsi="Comic Sans MS"/>
          <w:sz w:val="20"/>
          <w:szCs w:val="20"/>
          <w:shd w:val="clear" w:color="auto" w:fill="F1F3F4"/>
        </w:rPr>
        <w:t>et your head around the Greek states and their relation to each other.</w:t>
      </w:r>
    </w:p>
    <w:p w14:paraId="3931D88A" w14:textId="77777777" w:rsidR="00257893" w:rsidRDefault="00257893">
      <w:pPr>
        <w:rPr>
          <w:rFonts w:ascii="Comic Sans MS" w:hAnsi="Comic Sans MS"/>
          <w:sz w:val="20"/>
          <w:szCs w:val="20"/>
          <w:shd w:val="clear" w:color="auto" w:fill="F1F3F4"/>
        </w:rPr>
      </w:pPr>
    </w:p>
    <w:p w14:paraId="484CE66C" w14:textId="77777777" w:rsidR="00257893" w:rsidRDefault="00045864">
      <w:pPr>
        <w:rPr>
          <w:rFonts w:ascii="Comic Sans MS" w:hAnsi="Comic Sans MS"/>
        </w:rPr>
      </w:pPr>
      <w:r>
        <w:rPr>
          <w:rFonts w:ascii="Comic Sans MS" w:hAnsi="Comic Sans MS"/>
        </w:rPr>
        <w:t>Please email me if you are joining Classics or interested in seeing what it’s all about and I will add you to the Transition Classroom group where you can submit any work, ideas or que</w:t>
      </w:r>
      <w:r>
        <w:rPr>
          <w:rFonts w:ascii="Comic Sans MS" w:hAnsi="Comic Sans MS"/>
        </w:rPr>
        <w:t xml:space="preserve">stions about anything to do with Classics. </w:t>
      </w:r>
    </w:p>
    <w:p w14:paraId="4930913B" w14:textId="77777777" w:rsidR="00257893" w:rsidRDefault="00045864">
      <w:r>
        <w:rPr>
          <w:rFonts w:ascii="Comic Sans MS" w:hAnsi="Comic Sans MS"/>
        </w:rPr>
        <w:t xml:space="preserve">Enjoy your studies! Mrs </w:t>
      </w:r>
      <w:proofErr w:type="spellStart"/>
      <w:r>
        <w:rPr>
          <w:rFonts w:ascii="Comic Sans MS" w:hAnsi="Comic Sans MS"/>
        </w:rPr>
        <w:t>Bensley</w:t>
      </w:r>
      <w:proofErr w:type="spellEnd"/>
      <w:r>
        <w:rPr>
          <w:rFonts w:ascii="Comic Sans MS" w:hAnsi="Comic Sans MS"/>
        </w:rPr>
        <w:t xml:space="preserve"> </w:t>
      </w:r>
      <w:hyperlink r:id="rId16" w:history="1">
        <w:r>
          <w:rPr>
            <w:rStyle w:val="Hyperlink"/>
            <w:rFonts w:ascii="Comic Sans MS" w:hAnsi="Comic Sans MS"/>
          </w:rPr>
          <w:t>emmabensley@disshigh.co.uk</w:t>
        </w:r>
      </w:hyperlink>
    </w:p>
    <w:p w14:paraId="67404FA9" w14:textId="77777777" w:rsidR="00257893" w:rsidRDefault="00257893"/>
    <w:p w14:paraId="293CEE52" w14:textId="77777777" w:rsidR="00257893" w:rsidRDefault="00257893"/>
    <w:sectPr w:rsidR="0025789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683B4" w14:textId="77777777" w:rsidR="00000000" w:rsidRDefault="00045864">
      <w:pPr>
        <w:spacing w:after="0" w:line="240" w:lineRule="auto"/>
      </w:pPr>
      <w:r>
        <w:separator/>
      </w:r>
    </w:p>
  </w:endnote>
  <w:endnote w:type="continuationSeparator" w:id="0">
    <w:p w14:paraId="08023CC1" w14:textId="77777777" w:rsidR="00000000" w:rsidRDefault="00045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C403F" w14:textId="77777777" w:rsidR="00000000" w:rsidRDefault="00045864">
      <w:pPr>
        <w:spacing w:after="0" w:line="240" w:lineRule="auto"/>
      </w:pPr>
      <w:r>
        <w:rPr>
          <w:color w:val="000000"/>
        </w:rPr>
        <w:separator/>
      </w:r>
    </w:p>
  </w:footnote>
  <w:footnote w:type="continuationSeparator" w:id="0">
    <w:p w14:paraId="7A08261F" w14:textId="77777777" w:rsidR="00000000" w:rsidRDefault="000458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4A5A56"/>
    <w:multiLevelType w:val="multilevel"/>
    <w:tmpl w:val="BF8257C6"/>
    <w:lvl w:ilvl="0">
      <w:numFmt w:val="bullet"/>
      <w:lvlText w:val="-"/>
      <w:lvlJc w:val="left"/>
      <w:pPr>
        <w:ind w:left="408" w:hanging="360"/>
      </w:pPr>
      <w:rPr>
        <w:rFonts w:ascii="Calibri" w:eastAsia="Calibri" w:hAnsi="Calibri" w:cs="Calibri"/>
      </w:rPr>
    </w:lvl>
    <w:lvl w:ilvl="1">
      <w:numFmt w:val="bullet"/>
      <w:lvlText w:val="o"/>
      <w:lvlJc w:val="left"/>
      <w:pPr>
        <w:ind w:left="1128" w:hanging="360"/>
      </w:pPr>
      <w:rPr>
        <w:rFonts w:ascii="Courier New" w:hAnsi="Courier New" w:cs="Courier New"/>
      </w:rPr>
    </w:lvl>
    <w:lvl w:ilvl="2">
      <w:numFmt w:val="bullet"/>
      <w:lvlText w:val=""/>
      <w:lvlJc w:val="left"/>
      <w:pPr>
        <w:ind w:left="1848" w:hanging="360"/>
      </w:pPr>
      <w:rPr>
        <w:rFonts w:ascii="Wingdings" w:hAnsi="Wingdings"/>
      </w:rPr>
    </w:lvl>
    <w:lvl w:ilvl="3">
      <w:numFmt w:val="bullet"/>
      <w:lvlText w:val=""/>
      <w:lvlJc w:val="left"/>
      <w:pPr>
        <w:ind w:left="2568" w:hanging="360"/>
      </w:pPr>
      <w:rPr>
        <w:rFonts w:ascii="Symbol" w:hAnsi="Symbol"/>
      </w:rPr>
    </w:lvl>
    <w:lvl w:ilvl="4">
      <w:numFmt w:val="bullet"/>
      <w:lvlText w:val="o"/>
      <w:lvlJc w:val="left"/>
      <w:pPr>
        <w:ind w:left="3288" w:hanging="360"/>
      </w:pPr>
      <w:rPr>
        <w:rFonts w:ascii="Courier New" w:hAnsi="Courier New" w:cs="Courier New"/>
      </w:rPr>
    </w:lvl>
    <w:lvl w:ilvl="5">
      <w:numFmt w:val="bullet"/>
      <w:lvlText w:val=""/>
      <w:lvlJc w:val="left"/>
      <w:pPr>
        <w:ind w:left="4008" w:hanging="360"/>
      </w:pPr>
      <w:rPr>
        <w:rFonts w:ascii="Wingdings" w:hAnsi="Wingdings"/>
      </w:rPr>
    </w:lvl>
    <w:lvl w:ilvl="6">
      <w:numFmt w:val="bullet"/>
      <w:lvlText w:val=""/>
      <w:lvlJc w:val="left"/>
      <w:pPr>
        <w:ind w:left="4728" w:hanging="360"/>
      </w:pPr>
      <w:rPr>
        <w:rFonts w:ascii="Symbol" w:hAnsi="Symbol"/>
      </w:rPr>
    </w:lvl>
    <w:lvl w:ilvl="7">
      <w:numFmt w:val="bullet"/>
      <w:lvlText w:val="o"/>
      <w:lvlJc w:val="left"/>
      <w:pPr>
        <w:ind w:left="5448" w:hanging="360"/>
      </w:pPr>
      <w:rPr>
        <w:rFonts w:ascii="Courier New" w:hAnsi="Courier New" w:cs="Courier New"/>
      </w:rPr>
    </w:lvl>
    <w:lvl w:ilvl="8">
      <w:numFmt w:val="bullet"/>
      <w:lvlText w:val=""/>
      <w:lvlJc w:val="left"/>
      <w:pPr>
        <w:ind w:left="6168"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57893"/>
    <w:rsid w:val="00045864"/>
    <w:rsid w:val="00257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DA43D"/>
  <w15:docId w15:val="{27AC4349-1555-4EEC-B813-6A57D766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emmabensley@disshigh.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youtube.com/watch?v=gmLIepQPqas"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youtube.com/watch?v=Ri-AoKE42r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1313</Words>
  <Characters>7489</Characters>
  <Application>Microsoft Office Word</Application>
  <DocSecurity>0</DocSecurity>
  <Lines>62</Lines>
  <Paragraphs>17</Paragraphs>
  <ScaleCrop>false</ScaleCrop>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Bensley</dc:creator>
  <cp:lastModifiedBy>Charlotte Lucas</cp:lastModifiedBy>
  <cp:revision>2</cp:revision>
  <dcterms:created xsi:type="dcterms:W3CDTF">2021-07-11T13:45:00Z</dcterms:created>
  <dcterms:modified xsi:type="dcterms:W3CDTF">2021-07-11T13:45:00Z</dcterms:modified>
</cp:coreProperties>
</file>